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47C" w:rsidRDefault="00C40E95" w:rsidP="00E91F37">
      <w:pPr>
        <w:pStyle w:val="Titolo10"/>
        <w:keepNext/>
        <w:keepLines/>
        <w:spacing w:line="240" w:lineRule="auto"/>
        <w:ind w:left="0" w:right="585"/>
        <w:jc w:val="left"/>
      </w:pPr>
      <w:bookmarkStart w:id="0" w:name="bookmark2"/>
      <w:r>
        <w:rPr>
          <w:rStyle w:val="Titolo1"/>
          <w:b/>
          <w:bCs/>
        </w:rPr>
        <w:t>MODELLO 730 | ELENCO DOCUMENTI PER LA COMPILAZIONE</w:t>
      </w:r>
      <w:bookmarkEnd w:id="0"/>
    </w:p>
    <w:p w:rsidR="0040628A" w:rsidRDefault="0040628A" w:rsidP="00E91F37">
      <w:pPr>
        <w:pStyle w:val="Corpodeltesto0"/>
        <w:spacing w:line="240" w:lineRule="auto"/>
        <w:ind w:right="585" w:firstLine="340"/>
        <w:rPr>
          <w:rStyle w:val="Corpodeltesto"/>
          <w:color w:val="222222"/>
        </w:rPr>
      </w:pPr>
    </w:p>
    <w:p w:rsidR="002A247C" w:rsidRDefault="00C40E95" w:rsidP="00E91F37">
      <w:pPr>
        <w:pStyle w:val="Corpodeltesto0"/>
        <w:spacing w:line="240" w:lineRule="auto"/>
        <w:ind w:right="585" w:firstLine="340"/>
      </w:pPr>
      <w:r>
        <w:rPr>
          <w:rStyle w:val="Corpodeltesto"/>
          <w:color w:val="222222"/>
        </w:rPr>
        <w:t>DATI GENERALI</w:t>
      </w:r>
    </w:p>
    <w:p w:rsidR="002A247C" w:rsidRDefault="00C40E95" w:rsidP="00E91F37">
      <w:pPr>
        <w:pStyle w:val="Corpodeltesto0"/>
        <w:numPr>
          <w:ilvl w:val="0"/>
          <w:numId w:val="8"/>
        </w:numPr>
        <w:tabs>
          <w:tab w:val="left" w:pos="416"/>
        </w:tabs>
        <w:spacing w:line="240" w:lineRule="auto"/>
        <w:ind w:right="585"/>
      </w:pPr>
      <w:r>
        <w:rPr>
          <w:rStyle w:val="Corpodeltesto"/>
          <w:color w:val="222222"/>
        </w:rPr>
        <w:t>Documento d’identità valido;</w:t>
      </w:r>
    </w:p>
    <w:p w:rsidR="002A247C" w:rsidRDefault="00C40E95" w:rsidP="00E91F37">
      <w:pPr>
        <w:pStyle w:val="Corpodeltesto0"/>
        <w:numPr>
          <w:ilvl w:val="0"/>
          <w:numId w:val="8"/>
        </w:numPr>
        <w:tabs>
          <w:tab w:val="left" w:pos="416"/>
        </w:tabs>
        <w:spacing w:line="240" w:lineRule="auto"/>
        <w:ind w:right="585"/>
      </w:pPr>
      <w:r>
        <w:rPr>
          <w:rStyle w:val="Corpodeltesto"/>
          <w:color w:val="222222"/>
        </w:rPr>
        <w:t xml:space="preserve">Codice fiscale/tessera sanitaria proprio, del coniuge e dei familiari a </w:t>
      </w:r>
      <w:r>
        <w:rPr>
          <w:rStyle w:val="Corpodeltesto"/>
          <w:color w:val="222222"/>
        </w:rPr>
        <w:t>carico;</w:t>
      </w:r>
    </w:p>
    <w:p w:rsidR="002A247C" w:rsidRDefault="00C40E95" w:rsidP="00E91F37">
      <w:pPr>
        <w:pStyle w:val="Corpodeltesto0"/>
        <w:numPr>
          <w:ilvl w:val="0"/>
          <w:numId w:val="8"/>
        </w:numPr>
        <w:tabs>
          <w:tab w:val="left" w:pos="416"/>
        </w:tabs>
        <w:spacing w:line="240" w:lineRule="auto"/>
        <w:ind w:right="585"/>
      </w:pPr>
      <w:r>
        <w:rPr>
          <w:rStyle w:val="Corpodeltesto"/>
          <w:color w:val="222222"/>
        </w:rPr>
        <w:t>Sentenza di separazione per coniugi separati/divorziati con figli a carico;</w:t>
      </w:r>
    </w:p>
    <w:p w:rsidR="002A247C" w:rsidRDefault="00C40E95" w:rsidP="00E91F37">
      <w:pPr>
        <w:pStyle w:val="Corpodeltesto0"/>
        <w:numPr>
          <w:ilvl w:val="0"/>
          <w:numId w:val="8"/>
        </w:numPr>
        <w:tabs>
          <w:tab w:val="left" w:pos="416"/>
        </w:tabs>
        <w:spacing w:line="240" w:lineRule="auto"/>
        <w:ind w:right="585"/>
      </w:pPr>
      <w:r>
        <w:rPr>
          <w:rStyle w:val="Corpodeltesto"/>
          <w:color w:val="222222"/>
        </w:rPr>
        <w:t>730 o REDDITI (ex Unico) DELL’ANNO PRECEDENTE o ultima dichiarazione presentata;</w:t>
      </w:r>
    </w:p>
    <w:p w:rsidR="002A247C" w:rsidRDefault="00C40E95" w:rsidP="00E91F37">
      <w:pPr>
        <w:pStyle w:val="Corpodeltesto0"/>
        <w:numPr>
          <w:ilvl w:val="0"/>
          <w:numId w:val="8"/>
        </w:numPr>
        <w:tabs>
          <w:tab w:val="left" w:pos="416"/>
        </w:tabs>
        <w:spacing w:line="240" w:lineRule="auto"/>
        <w:ind w:right="585"/>
      </w:pPr>
      <w:r>
        <w:rPr>
          <w:rStyle w:val="Corpodeltesto"/>
          <w:color w:val="222222"/>
        </w:rPr>
        <w:t>Dati completi dell’attuale datore di lavoro, se cambiato: denominazione, Codice Fiscale, in</w:t>
      </w:r>
      <w:r>
        <w:rPr>
          <w:rStyle w:val="Corpodeltesto"/>
          <w:color w:val="222222"/>
        </w:rPr>
        <w:t>dirizzo, telefono/fax/email;</w:t>
      </w:r>
    </w:p>
    <w:p w:rsidR="002A247C" w:rsidRDefault="00C40E95" w:rsidP="00E91F37">
      <w:pPr>
        <w:pStyle w:val="Corpodeltesto0"/>
        <w:numPr>
          <w:ilvl w:val="0"/>
          <w:numId w:val="8"/>
        </w:numPr>
        <w:tabs>
          <w:tab w:val="left" w:pos="416"/>
        </w:tabs>
        <w:spacing w:line="240" w:lineRule="auto"/>
        <w:ind w:right="585"/>
      </w:pPr>
      <w:r>
        <w:rPr>
          <w:rStyle w:val="Corpodeltesto"/>
          <w:color w:val="222222"/>
        </w:rPr>
        <w:t>Copia completa della precedente dichiarazione dei redditi (</w:t>
      </w:r>
      <w:r>
        <w:rPr>
          <w:rStyle w:val="Corpodeltesto"/>
          <w:color w:val="222222"/>
        </w:rPr>
        <w:t>Modello 730/2023 o Redditi 2023) ed eventuali modelli integrativi;</w:t>
      </w:r>
    </w:p>
    <w:p w:rsidR="0040739A" w:rsidRPr="0040739A" w:rsidRDefault="00C40E95" w:rsidP="00E91F37">
      <w:pPr>
        <w:pStyle w:val="Corpodeltesto0"/>
        <w:numPr>
          <w:ilvl w:val="0"/>
          <w:numId w:val="8"/>
        </w:numPr>
        <w:tabs>
          <w:tab w:val="left" w:pos="416"/>
        </w:tabs>
        <w:spacing w:line="240" w:lineRule="auto"/>
        <w:ind w:right="585"/>
        <w:rPr>
          <w:rStyle w:val="Corpodeltesto"/>
        </w:rPr>
      </w:pPr>
      <w:r>
        <w:rPr>
          <w:rStyle w:val="Corpodeltesto"/>
          <w:color w:val="222222"/>
        </w:rPr>
        <w:t>Verbale d'invalidità rilasciata dalla commissione medica pubblica (propria, del coniuge o dei famigl</w:t>
      </w:r>
      <w:r>
        <w:rPr>
          <w:rStyle w:val="Corpodeltesto"/>
          <w:color w:val="222222"/>
        </w:rPr>
        <w:t>iari a carico)</w:t>
      </w:r>
      <w:r w:rsidR="0040739A">
        <w:rPr>
          <w:rStyle w:val="Corpodeltesto"/>
          <w:color w:val="222222"/>
        </w:rPr>
        <w:t>.</w:t>
      </w:r>
    </w:p>
    <w:p w:rsidR="0040739A" w:rsidRDefault="0040739A" w:rsidP="00E91F37">
      <w:pPr>
        <w:pStyle w:val="Corpodeltesto0"/>
        <w:tabs>
          <w:tab w:val="left" w:pos="416"/>
        </w:tabs>
        <w:spacing w:line="240" w:lineRule="auto"/>
        <w:ind w:right="585"/>
      </w:pPr>
    </w:p>
    <w:p w:rsidR="002A247C" w:rsidRDefault="00C40E95" w:rsidP="00E91F37">
      <w:pPr>
        <w:pStyle w:val="Corpodeltesto0"/>
        <w:spacing w:line="240" w:lineRule="auto"/>
        <w:ind w:right="585" w:firstLine="340"/>
      </w:pPr>
      <w:r>
        <w:rPr>
          <w:rStyle w:val="Corpodeltesto"/>
          <w:color w:val="222222"/>
        </w:rPr>
        <w:t>REDDITI PERCEPITI NEL 2023</w:t>
      </w:r>
    </w:p>
    <w:p w:rsidR="002A247C" w:rsidRDefault="00C40E95" w:rsidP="00E91F37">
      <w:pPr>
        <w:pStyle w:val="Corpodeltesto0"/>
        <w:numPr>
          <w:ilvl w:val="0"/>
          <w:numId w:val="9"/>
        </w:numPr>
        <w:tabs>
          <w:tab w:val="left" w:pos="416"/>
        </w:tabs>
        <w:spacing w:line="240" w:lineRule="auto"/>
        <w:ind w:right="585"/>
      </w:pPr>
      <w:r>
        <w:rPr>
          <w:rStyle w:val="Corpodeltesto"/>
          <w:color w:val="222222"/>
        </w:rPr>
        <w:t>Modello CU 2024 redditi di lavoro dipendente, pensione, collaboratori, cassa edile, ecc.;</w:t>
      </w:r>
    </w:p>
    <w:p w:rsidR="002A247C" w:rsidRDefault="00C40E95" w:rsidP="00E91F37">
      <w:pPr>
        <w:pStyle w:val="Corpodeltesto0"/>
        <w:numPr>
          <w:ilvl w:val="0"/>
          <w:numId w:val="9"/>
        </w:numPr>
        <w:tabs>
          <w:tab w:val="left" w:pos="416"/>
        </w:tabs>
        <w:spacing w:line="240" w:lineRule="auto"/>
        <w:ind w:right="585"/>
      </w:pPr>
      <w:r>
        <w:rPr>
          <w:rStyle w:val="Corpodeltesto"/>
          <w:color w:val="222222"/>
        </w:rPr>
        <w:t>Modello CU 2024 INPS/INAIL per cassa integrazione, mobilità, disoccupazione, infortunio ecc.;</w:t>
      </w:r>
    </w:p>
    <w:p w:rsidR="002A247C" w:rsidRDefault="00C40E95" w:rsidP="00E91F37">
      <w:pPr>
        <w:pStyle w:val="Corpodeltesto0"/>
        <w:numPr>
          <w:ilvl w:val="0"/>
          <w:numId w:val="9"/>
        </w:numPr>
        <w:tabs>
          <w:tab w:val="left" w:pos="416"/>
        </w:tabs>
        <w:spacing w:line="240" w:lineRule="auto"/>
        <w:ind w:right="585"/>
      </w:pPr>
      <w:r>
        <w:rPr>
          <w:rStyle w:val="Corpodeltesto"/>
          <w:color w:val="222222"/>
        </w:rPr>
        <w:t xml:space="preserve">Modello CU 2024 per lavoro </w:t>
      </w:r>
      <w:r>
        <w:rPr>
          <w:rStyle w:val="Corpodeltesto"/>
          <w:color w:val="222222"/>
        </w:rPr>
        <w:t>autonomo, provvigioni e redditi diversi (es. autonomo occasionale, diritti d’autore, e</w:t>
      </w:r>
      <w:r w:rsidR="00F331B7">
        <w:rPr>
          <w:rStyle w:val="Corpodeltesto"/>
          <w:color w:val="222222"/>
        </w:rPr>
        <w:t>t</w:t>
      </w:r>
      <w:r>
        <w:rPr>
          <w:rStyle w:val="Corpodeltesto"/>
          <w:color w:val="222222"/>
        </w:rPr>
        <w:t>c.);</w:t>
      </w:r>
    </w:p>
    <w:p w:rsidR="002A247C" w:rsidRDefault="00C40E95" w:rsidP="00E91F37">
      <w:pPr>
        <w:pStyle w:val="Corpodeltesto0"/>
        <w:numPr>
          <w:ilvl w:val="0"/>
          <w:numId w:val="9"/>
        </w:numPr>
        <w:tabs>
          <w:tab w:val="left" w:pos="416"/>
        </w:tabs>
        <w:spacing w:line="240" w:lineRule="auto"/>
        <w:ind w:right="585"/>
      </w:pPr>
      <w:r>
        <w:rPr>
          <w:rStyle w:val="Corpodeltesto"/>
          <w:color w:val="222222"/>
        </w:rPr>
        <w:t>Assegni periodici a seguito di separazione/divorzio (ricevute di pagamento, sentenza Tribunale);</w:t>
      </w:r>
    </w:p>
    <w:p w:rsidR="002A247C" w:rsidRDefault="00C40E95" w:rsidP="00E91F37">
      <w:pPr>
        <w:pStyle w:val="Corpodeltesto0"/>
        <w:numPr>
          <w:ilvl w:val="0"/>
          <w:numId w:val="9"/>
        </w:numPr>
        <w:tabs>
          <w:tab w:val="left" w:pos="416"/>
        </w:tabs>
        <w:spacing w:line="240" w:lineRule="auto"/>
        <w:ind w:right="585"/>
      </w:pPr>
      <w:r>
        <w:rPr>
          <w:rStyle w:val="Corpodeltesto"/>
          <w:color w:val="222222"/>
        </w:rPr>
        <w:t>Assegni e/o certificati redditi di fonte estera, certificato annual</w:t>
      </w:r>
      <w:r>
        <w:rPr>
          <w:rStyle w:val="Corpodeltesto"/>
          <w:color w:val="222222"/>
        </w:rPr>
        <w:t>e/cedolini mensili pensioni estere;</w:t>
      </w:r>
    </w:p>
    <w:p w:rsidR="002A247C" w:rsidRDefault="00C40E95" w:rsidP="00E91F37">
      <w:pPr>
        <w:pStyle w:val="Corpodeltesto0"/>
        <w:numPr>
          <w:ilvl w:val="0"/>
          <w:numId w:val="9"/>
        </w:numPr>
        <w:tabs>
          <w:tab w:val="left" w:pos="411"/>
        </w:tabs>
        <w:spacing w:line="240" w:lineRule="auto"/>
        <w:ind w:right="585"/>
      </w:pPr>
      <w:r>
        <w:rPr>
          <w:rStyle w:val="Corpodeltesto"/>
          <w:color w:val="222222"/>
        </w:rPr>
        <w:t>Certificati redditi percepiti da fallimenti, borse di studio, ecc.;</w:t>
      </w:r>
    </w:p>
    <w:p w:rsidR="002A247C" w:rsidRPr="007910D1" w:rsidRDefault="00C40E95" w:rsidP="00E91F37">
      <w:pPr>
        <w:pStyle w:val="Corpodeltesto0"/>
        <w:numPr>
          <w:ilvl w:val="0"/>
          <w:numId w:val="9"/>
        </w:numPr>
        <w:tabs>
          <w:tab w:val="left" w:pos="416"/>
        </w:tabs>
        <w:spacing w:line="240" w:lineRule="auto"/>
        <w:ind w:right="585"/>
        <w:rPr>
          <w:rStyle w:val="Corpodeltesto"/>
        </w:rPr>
      </w:pPr>
      <w:r>
        <w:rPr>
          <w:rStyle w:val="Corpodeltesto"/>
          <w:color w:val="222222"/>
        </w:rPr>
        <w:t>Certificati redditi da capitale (es. azioni)</w:t>
      </w:r>
      <w:r w:rsidR="007910D1">
        <w:rPr>
          <w:rStyle w:val="Corpodeltesto"/>
          <w:color w:val="222222"/>
        </w:rPr>
        <w:t>.</w:t>
      </w:r>
    </w:p>
    <w:p w:rsidR="007910D1" w:rsidRDefault="007910D1" w:rsidP="00E91F37">
      <w:pPr>
        <w:pStyle w:val="Corpodeltesto0"/>
        <w:tabs>
          <w:tab w:val="left" w:pos="416"/>
        </w:tabs>
        <w:spacing w:line="240" w:lineRule="auto"/>
        <w:ind w:right="585"/>
      </w:pPr>
    </w:p>
    <w:p w:rsidR="002A247C" w:rsidRDefault="00C40E95" w:rsidP="00E91F37">
      <w:pPr>
        <w:pStyle w:val="Corpodeltesto0"/>
        <w:spacing w:line="240" w:lineRule="auto"/>
        <w:ind w:right="585" w:firstLine="340"/>
      </w:pPr>
      <w:r>
        <w:rPr>
          <w:rStyle w:val="Corpodeltesto"/>
          <w:color w:val="222222"/>
        </w:rPr>
        <w:t>REDDITI E DETRAZIONI RELATIVI A FABBRICATI E TERRENI</w:t>
      </w:r>
    </w:p>
    <w:p w:rsidR="002A247C" w:rsidRDefault="00C40E95" w:rsidP="00E91F37">
      <w:pPr>
        <w:pStyle w:val="Corpodeltesto0"/>
        <w:numPr>
          <w:ilvl w:val="0"/>
          <w:numId w:val="11"/>
        </w:numPr>
        <w:tabs>
          <w:tab w:val="left" w:pos="411"/>
        </w:tabs>
        <w:spacing w:line="240" w:lineRule="auto"/>
        <w:ind w:right="585"/>
      </w:pPr>
      <w:r>
        <w:rPr>
          <w:rStyle w:val="Corpodeltesto"/>
          <w:color w:val="222222"/>
        </w:rPr>
        <w:t>Visura catastale, eventuale valore dell’area edificabi</w:t>
      </w:r>
      <w:r>
        <w:rPr>
          <w:rStyle w:val="Corpodeltesto"/>
          <w:color w:val="222222"/>
        </w:rPr>
        <w:t>le ai fini del calcolo IMU;</w:t>
      </w:r>
    </w:p>
    <w:p w:rsidR="002A247C" w:rsidRDefault="00C40E95" w:rsidP="00E91F37">
      <w:pPr>
        <w:pStyle w:val="Corpodeltesto0"/>
        <w:numPr>
          <w:ilvl w:val="0"/>
          <w:numId w:val="11"/>
        </w:numPr>
        <w:tabs>
          <w:tab w:val="left" w:pos="416"/>
        </w:tabs>
        <w:spacing w:line="240" w:lineRule="auto"/>
        <w:ind w:right="585"/>
      </w:pPr>
      <w:r>
        <w:rPr>
          <w:rStyle w:val="Corpodeltesto"/>
          <w:color w:val="222222"/>
        </w:rPr>
        <w:t>Atti di acquisto/vendita per immobili acquistati/venduti nel 2023;</w:t>
      </w:r>
    </w:p>
    <w:p w:rsidR="002A247C" w:rsidRDefault="00C40E95" w:rsidP="00E91F37">
      <w:pPr>
        <w:pStyle w:val="Corpodeltesto0"/>
        <w:numPr>
          <w:ilvl w:val="0"/>
          <w:numId w:val="11"/>
        </w:numPr>
        <w:tabs>
          <w:tab w:val="left" w:pos="416"/>
        </w:tabs>
        <w:spacing w:line="240" w:lineRule="auto"/>
        <w:ind w:right="585"/>
      </w:pPr>
      <w:r>
        <w:rPr>
          <w:rStyle w:val="Corpodeltesto"/>
          <w:color w:val="222222"/>
        </w:rPr>
        <w:t>Dichiarazione di successione, domande di voltura per immobili ereditati nel 2023;</w:t>
      </w:r>
    </w:p>
    <w:p w:rsidR="002A247C" w:rsidRDefault="00C40E95" w:rsidP="00E91F37">
      <w:pPr>
        <w:pStyle w:val="Corpodeltesto0"/>
        <w:numPr>
          <w:ilvl w:val="0"/>
          <w:numId w:val="11"/>
        </w:numPr>
        <w:tabs>
          <w:tab w:val="left" w:pos="416"/>
        </w:tabs>
        <w:spacing w:line="240" w:lineRule="auto"/>
        <w:ind w:right="585"/>
      </w:pPr>
      <w:r>
        <w:rPr>
          <w:rStyle w:val="Corpodeltesto"/>
          <w:color w:val="222222"/>
        </w:rPr>
        <w:t>Contratto di locazione ed eventuale documentazione relativa all’opzione “cedola</w:t>
      </w:r>
      <w:r>
        <w:rPr>
          <w:rStyle w:val="Corpodeltesto"/>
          <w:color w:val="222222"/>
        </w:rPr>
        <w:t>re secca”;</w:t>
      </w:r>
    </w:p>
    <w:p w:rsidR="002A247C" w:rsidRDefault="00C40E95" w:rsidP="00E91F37">
      <w:pPr>
        <w:pStyle w:val="Corpodeltesto0"/>
        <w:numPr>
          <w:ilvl w:val="0"/>
          <w:numId w:val="11"/>
        </w:numPr>
        <w:tabs>
          <w:tab w:val="left" w:pos="411"/>
        </w:tabs>
        <w:spacing w:line="240" w:lineRule="auto"/>
        <w:ind w:right="585"/>
      </w:pPr>
      <w:r>
        <w:rPr>
          <w:rStyle w:val="Corpodeltesto"/>
          <w:color w:val="222222"/>
        </w:rPr>
        <w:t>Per acquisto/ristrutturazione/costruzione dell’abitazione principale:</w:t>
      </w:r>
    </w:p>
    <w:p w:rsidR="002A247C" w:rsidRDefault="00C40E95" w:rsidP="00E91F37">
      <w:pPr>
        <w:pStyle w:val="Corpodeltesto0"/>
        <w:numPr>
          <w:ilvl w:val="0"/>
          <w:numId w:val="2"/>
        </w:numPr>
        <w:tabs>
          <w:tab w:val="left" w:pos="973"/>
        </w:tabs>
        <w:spacing w:line="240" w:lineRule="auto"/>
        <w:ind w:left="720" w:right="585"/>
      </w:pPr>
      <w:r>
        <w:rPr>
          <w:rStyle w:val="Corpodeltesto"/>
          <w:color w:val="222222"/>
        </w:rPr>
        <w:t>copia contratto di mutuo, fattura del notaio relativa alla stipula dello stesso, imposte pagate, spese di istruttoria;</w:t>
      </w:r>
    </w:p>
    <w:p w:rsidR="002A247C" w:rsidRDefault="00C40E95" w:rsidP="00E91F37">
      <w:pPr>
        <w:pStyle w:val="Corpodeltesto0"/>
        <w:numPr>
          <w:ilvl w:val="0"/>
          <w:numId w:val="2"/>
        </w:numPr>
        <w:tabs>
          <w:tab w:val="left" w:pos="973"/>
        </w:tabs>
        <w:spacing w:line="240" w:lineRule="auto"/>
        <w:ind w:left="720" w:right="585"/>
      </w:pPr>
      <w:r>
        <w:rPr>
          <w:rStyle w:val="Corpodeltesto"/>
          <w:color w:val="222222"/>
        </w:rPr>
        <w:t>resoconto o attestazione bancaria interessi passivi paga</w:t>
      </w:r>
      <w:r>
        <w:rPr>
          <w:rStyle w:val="Corpodeltesto"/>
          <w:color w:val="222222"/>
        </w:rPr>
        <w:t>ti al 31.12.2023;</w:t>
      </w:r>
    </w:p>
    <w:p w:rsidR="002A247C" w:rsidRDefault="00C40E95" w:rsidP="00E91F37">
      <w:pPr>
        <w:pStyle w:val="Corpodeltesto0"/>
        <w:numPr>
          <w:ilvl w:val="0"/>
          <w:numId w:val="2"/>
        </w:numPr>
        <w:tabs>
          <w:tab w:val="left" w:pos="973"/>
        </w:tabs>
        <w:spacing w:line="240" w:lineRule="auto"/>
        <w:ind w:left="720" w:right="585"/>
      </w:pPr>
      <w:r>
        <w:rPr>
          <w:rStyle w:val="Corpodeltesto"/>
          <w:color w:val="222222"/>
        </w:rPr>
        <w:t>copia atto di acquisto immobile, relativi oneri accessori (costi di intermediazione, fattura notaio);</w:t>
      </w:r>
    </w:p>
    <w:p w:rsidR="002A247C" w:rsidRDefault="00C40E95" w:rsidP="00E91F37">
      <w:pPr>
        <w:pStyle w:val="Corpodeltesto0"/>
        <w:numPr>
          <w:ilvl w:val="0"/>
          <w:numId w:val="2"/>
        </w:numPr>
        <w:tabs>
          <w:tab w:val="left" w:pos="978"/>
        </w:tabs>
        <w:spacing w:line="240" w:lineRule="auto"/>
        <w:ind w:left="720" w:right="585"/>
      </w:pPr>
      <w:r>
        <w:rPr>
          <w:rStyle w:val="Corpodeltesto"/>
          <w:color w:val="222222"/>
        </w:rPr>
        <w:t>copia provvedimento amministrativo che autorizza la costruzione o la ristrutturazione, data inizio e fine lavori, fatture e quietanze pe</w:t>
      </w:r>
      <w:r>
        <w:rPr>
          <w:rStyle w:val="Corpodeltesto"/>
          <w:color w:val="222222"/>
        </w:rPr>
        <w:t>r le spese sostenute (opere di urbanizzazione, tutte le spese);</w:t>
      </w:r>
    </w:p>
    <w:p w:rsidR="002A247C" w:rsidRDefault="00C40E95" w:rsidP="00E91F37">
      <w:pPr>
        <w:pStyle w:val="Corpodeltesto0"/>
        <w:numPr>
          <w:ilvl w:val="0"/>
          <w:numId w:val="2"/>
        </w:numPr>
        <w:tabs>
          <w:tab w:val="left" w:pos="973"/>
        </w:tabs>
        <w:spacing w:line="240" w:lineRule="auto"/>
        <w:ind w:left="720" w:right="585"/>
      </w:pPr>
      <w:r>
        <w:rPr>
          <w:rStyle w:val="Corpodeltesto"/>
          <w:color w:val="222222"/>
        </w:rPr>
        <w:t>quietanze di pagamento degli interessi passivi e relativi oneri accessori e quote di rivalutazione;</w:t>
      </w:r>
    </w:p>
    <w:p w:rsidR="002A247C" w:rsidRPr="00DB2F87" w:rsidRDefault="00C40E95" w:rsidP="00E91F37">
      <w:pPr>
        <w:pStyle w:val="Corpodeltesto0"/>
        <w:numPr>
          <w:ilvl w:val="0"/>
          <w:numId w:val="2"/>
        </w:numPr>
        <w:tabs>
          <w:tab w:val="left" w:pos="973"/>
        </w:tabs>
        <w:spacing w:line="240" w:lineRule="auto"/>
        <w:ind w:left="720" w:right="585"/>
        <w:rPr>
          <w:rStyle w:val="Corpodeltesto"/>
        </w:rPr>
      </w:pPr>
      <w:r>
        <w:rPr>
          <w:rStyle w:val="Corpodeltesto"/>
          <w:color w:val="222222"/>
        </w:rPr>
        <w:t>imposta ipotecaria, spese di istruttoria o eventuali penalità pagate per l’estinzione del mu</w:t>
      </w:r>
      <w:r>
        <w:rPr>
          <w:rStyle w:val="Corpodeltesto"/>
          <w:color w:val="222222"/>
        </w:rPr>
        <w:t>tuo</w:t>
      </w:r>
      <w:r w:rsidR="007910D1">
        <w:rPr>
          <w:rStyle w:val="Corpodeltesto"/>
          <w:color w:val="222222"/>
        </w:rPr>
        <w:t>.</w:t>
      </w:r>
    </w:p>
    <w:p w:rsidR="00DB2F87" w:rsidRDefault="00DB2F87" w:rsidP="00E91F37">
      <w:pPr>
        <w:pStyle w:val="Corpodeltesto0"/>
        <w:tabs>
          <w:tab w:val="left" w:pos="973"/>
        </w:tabs>
        <w:spacing w:line="240" w:lineRule="auto"/>
        <w:ind w:right="585"/>
      </w:pPr>
    </w:p>
    <w:p w:rsidR="002A247C" w:rsidRDefault="00C40E95" w:rsidP="00E91F37">
      <w:pPr>
        <w:pStyle w:val="Corpodeltesto0"/>
        <w:numPr>
          <w:ilvl w:val="0"/>
          <w:numId w:val="21"/>
        </w:numPr>
        <w:tabs>
          <w:tab w:val="left" w:pos="416"/>
        </w:tabs>
        <w:spacing w:line="240" w:lineRule="auto"/>
        <w:ind w:left="709" w:right="585"/>
      </w:pPr>
      <w:r>
        <w:rPr>
          <w:rStyle w:val="Corpodeltesto"/>
        </w:rPr>
        <w:t>Credito d’imposta riacquisto prima casa: atto notarile di acquisto e vendita 1° immobile ceduto e 2° immobile acquistato;</w:t>
      </w:r>
    </w:p>
    <w:p w:rsidR="002A247C" w:rsidRDefault="00C40E95" w:rsidP="00E91F37">
      <w:pPr>
        <w:pStyle w:val="Corpodeltesto0"/>
        <w:numPr>
          <w:ilvl w:val="0"/>
          <w:numId w:val="21"/>
        </w:numPr>
        <w:tabs>
          <w:tab w:val="left" w:pos="411"/>
        </w:tabs>
        <w:spacing w:line="240" w:lineRule="auto"/>
        <w:ind w:left="709" w:right="585"/>
      </w:pPr>
      <w:r>
        <w:rPr>
          <w:rStyle w:val="Corpodeltesto"/>
        </w:rPr>
        <w:t xml:space="preserve">Detrazioni per interventi di </w:t>
      </w:r>
      <w:r>
        <w:rPr>
          <w:rStyle w:val="Corpodeltesto"/>
        </w:rPr>
        <w:t>ristrutturazione immobili:</w:t>
      </w:r>
    </w:p>
    <w:p w:rsidR="002A247C" w:rsidRDefault="00C40E95" w:rsidP="00E91F37">
      <w:pPr>
        <w:pStyle w:val="Corpodeltesto0"/>
        <w:numPr>
          <w:ilvl w:val="0"/>
          <w:numId w:val="21"/>
        </w:numPr>
        <w:tabs>
          <w:tab w:val="left" w:pos="1018"/>
        </w:tabs>
        <w:spacing w:line="240" w:lineRule="auto"/>
        <w:ind w:left="709" w:right="585"/>
      </w:pPr>
      <w:r>
        <w:rPr>
          <w:rStyle w:val="Corpodeltesto"/>
        </w:rPr>
        <w:t>per spese di ristrutturazione immobile di proprietà: fatture o ricevute fiscali; ricevute del bonifico bancario; copia comunicazione inizio lavori (es. CILA, SCIA etc</w:t>
      </w:r>
      <w:r w:rsidR="00F331B7">
        <w:rPr>
          <w:rStyle w:val="Corpodeltesto"/>
        </w:rPr>
        <w:t>.</w:t>
      </w:r>
      <w:r>
        <w:rPr>
          <w:rStyle w:val="Corpodeltesto"/>
        </w:rPr>
        <w:t>) o altro titolo abilitativo alternativamente autocertificazion</w:t>
      </w:r>
      <w:r>
        <w:rPr>
          <w:rStyle w:val="Corpodeltesto"/>
        </w:rPr>
        <w:t>e d'inizio attività;</w:t>
      </w:r>
    </w:p>
    <w:p w:rsidR="002A247C" w:rsidRDefault="00C40E95" w:rsidP="00E91F37">
      <w:pPr>
        <w:pStyle w:val="Corpodeltesto0"/>
        <w:numPr>
          <w:ilvl w:val="0"/>
          <w:numId w:val="21"/>
        </w:numPr>
        <w:tabs>
          <w:tab w:val="left" w:pos="1018"/>
        </w:tabs>
        <w:spacing w:line="240" w:lineRule="auto"/>
        <w:ind w:left="709" w:right="585"/>
      </w:pPr>
      <w:r>
        <w:rPr>
          <w:rStyle w:val="Corpodeltesto"/>
        </w:rPr>
        <w:t>per le spese di ristrutturazione del condominio: dichiarazione dell’amministratore o tutta la documentazione attestante le spese, tabella millesimale delle quote di proprietà dei condomini;</w:t>
      </w:r>
    </w:p>
    <w:p w:rsidR="002A247C" w:rsidRDefault="00C40E95" w:rsidP="00E91F37">
      <w:pPr>
        <w:pStyle w:val="Corpodeltesto0"/>
        <w:numPr>
          <w:ilvl w:val="0"/>
          <w:numId w:val="21"/>
        </w:numPr>
        <w:tabs>
          <w:tab w:val="left" w:pos="1018"/>
        </w:tabs>
        <w:spacing w:line="240" w:lineRule="auto"/>
        <w:ind w:left="709" w:right="585"/>
      </w:pPr>
      <w:r>
        <w:rPr>
          <w:rStyle w:val="Corpodeltesto"/>
        </w:rPr>
        <w:t>per l’acquisto di box pertinenziale: oltre ai</w:t>
      </w:r>
      <w:r>
        <w:rPr>
          <w:rStyle w:val="Corpodeltesto"/>
        </w:rPr>
        <w:t xml:space="preserve"> documenti precedenti, dichiarazione costi costruzione</w:t>
      </w:r>
      <w:r w:rsidR="007910D1">
        <w:t xml:space="preserve"> </w:t>
      </w:r>
      <w:r>
        <w:rPr>
          <w:rStyle w:val="Corpodeltesto"/>
        </w:rPr>
        <w:t>(in caso di pagamento con assegno</w:t>
      </w:r>
      <w:r w:rsidR="007910D1">
        <w:rPr>
          <w:rStyle w:val="Corpodeltesto"/>
        </w:rPr>
        <w:t>:</w:t>
      </w:r>
      <w:r>
        <w:rPr>
          <w:rStyle w:val="Corpodeltesto"/>
        </w:rPr>
        <w:t xml:space="preserve"> copia attestante la corretta contabilizzazione);</w:t>
      </w:r>
    </w:p>
    <w:p w:rsidR="002A247C" w:rsidRDefault="00C40E95" w:rsidP="00E91F37">
      <w:pPr>
        <w:pStyle w:val="Corpodeltesto0"/>
        <w:numPr>
          <w:ilvl w:val="0"/>
          <w:numId w:val="21"/>
        </w:numPr>
        <w:tabs>
          <w:tab w:val="left" w:pos="1018"/>
        </w:tabs>
        <w:spacing w:line="240" w:lineRule="auto"/>
        <w:ind w:left="709" w:right="585"/>
      </w:pPr>
      <w:r>
        <w:rPr>
          <w:rStyle w:val="Corpodeltesto"/>
        </w:rPr>
        <w:t>per l’acquisto di immobili ristrutturati: atto di acquisto nel quale risulti il diritto alla detrazione.</w:t>
      </w:r>
    </w:p>
    <w:p w:rsidR="002A247C" w:rsidRDefault="00C40E95" w:rsidP="00E91F37">
      <w:pPr>
        <w:pStyle w:val="Corpodeltesto0"/>
        <w:numPr>
          <w:ilvl w:val="0"/>
          <w:numId w:val="21"/>
        </w:numPr>
        <w:tabs>
          <w:tab w:val="left" w:pos="416"/>
        </w:tabs>
        <w:spacing w:line="240" w:lineRule="auto"/>
        <w:ind w:left="709" w:right="585"/>
      </w:pPr>
      <w:r>
        <w:rPr>
          <w:rStyle w:val="Corpodeltesto"/>
        </w:rPr>
        <w:t>Detrazione pe</w:t>
      </w:r>
      <w:r>
        <w:rPr>
          <w:rStyle w:val="Corpodeltesto"/>
        </w:rPr>
        <w:t>r riqualificazione energetica degli edifici: bonifico bancario e fattura attestante la spesa, asseverazione e attestato di certificazione qualificazione energetica, ricevuta di trasmissione all’Enea, anche se spesa sostenuta in anni precedenti;</w:t>
      </w:r>
    </w:p>
    <w:p w:rsidR="002A247C" w:rsidRDefault="00C40E95" w:rsidP="00E91F37">
      <w:pPr>
        <w:pStyle w:val="Corpodeltesto0"/>
        <w:numPr>
          <w:ilvl w:val="0"/>
          <w:numId w:val="21"/>
        </w:numPr>
        <w:tabs>
          <w:tab w:val="left" w:pos="416"/>
        </w:tabs>
        <w:spacing w:line="240" w:lineRule="auto"/>
        <w:ind w:left="709" w:right="585"/>
      </w:pPr>
      <w:r>
        <w:rPr>
          <w:rStyle w:val="Corpodeltesto"/>
        </w:rPr>
        <w:t xml:space="preserve">Detrazione </w:t>
      </w:r>
      <w:r>
        <w:rPr>
          <w:rStyle w:val="Corpodeltesto"/>
        </w:rPr>
        <w:t>assicurazioni per eventi calamitosi su unità immobiliari;</w:t>
      </w:r>
    </w:p>
    <w:p w:rsidR="0040739A" w:rsidRDefault="00C40E95" w:rsidP="00E91F37">
      <w:pPr>
        <w:pStyle w:val="Corpodeltesto0"/>
        <w:numPr>
          <w:ilvl w:val="0"/>
          <w:numId w:val="21"/>
        </w:numPr>
        <w:tabs>
          <w:tab w:val="left" w:pos="416"/>
        </w:tabs>
        <w:spacing w:line="240" w:lineRule="auto"/>
        <w:ind w:left="709" w:right="585"/>
        <w:rPr>
          <w:rStyle w:val="Corpodeltesto"/>
        </w:rPr>
      </w:pPr>
      <w:r>
        <w:rPr>
          <w:rStyle w:val="Corpodeltesto"/>
        </w:rPr>
        <w:t>Detrazione per le spese sostenute per interventi finalizzati al superamento e l'eliminazione delle barriere architettoniche</w:t>
      </w:r>
      <w:r w:rsidR="0040739A">
        <w:rPr>
          <w:rStyle w:val="Corpodeltesto"/>
        </w:rPr>
        <w:t>.</w:t>
      </w:r>
    </w:p>
    <w:p w:rsidR="0040739A" w:rsidRDefault="0040739A" w:rsidP="00E91F37">
      <w:pPr>
        <w:pStyle w:val="Corpodeltesto0"/>
        <w:tabs>
          <w:tab w:val="left" w:pos="416"/>
        </w:tabs>
        <w:spacing w:line="240" w:lineRule="auto"/>
        <w:ind w:right="585"/>
      </w:pPr>
    </w:p>
    <w:p w:rsidR="002A247C" w:rsidRDefault="00C40E95" w:rsidP="00E91F37">
      <w:pPr>
        <w:pStyle w:val="Corpodeltesto0"/>
        <w:spacing w:line="240" w:lineRule="auto"/>
        <w:ind w:left="400" w:right="585"/>
      </w:pPr>
      <w:r>
        <w:rPr>
          <w:rStyle w:val="Corpodeltesto"/>
        </w:rPr>
        <w:t xml:space="preserve">DATI RELATIVI ALLE SPESE SOSTENUTE NEL 2023 (si ricorda che le spese per </w:t>
      </w:r>
      <w:r>
        <w:rPr>
          <w:rStyle w:val="Corpodeltesto"/>
        </w:rPr>
        <w:t>detrazioni al 19% devono essere sostenute in maniera tracciabile)</w:t>
      </w:r>
    </w:p>
    <w:p w:rsidR="002A247C" w:rsidRDefault="00C40E95" w:rsidP="00E91F37">
      <w:pPr>
        <w:pStyle w:val="Corpodeltesto0"/>
        <w:numPr>
          <w:ilvl w:val="0"/>
          <w:numId w:val="22"/>
        </w:numPr>
        <w:tabs>
          <w:tab w:val="left" w:pos="416"/>
        </w:tabs>
        <w:spacing w:line="240" w:lineRule="auto"/>
        <w:ind w:right="585"/>
      </w:pPr>
      <w:r>
        <w:rPr>
          <w:rStyle w:val="Corpodeltesto"/>
        </w:rPr>
        <w:t>Canoni locazione abitazione principale: contratto di locazione Legge 431/98 (registrazione contratto);</w:t>
      </w:r>
    </w:p>
    <w:p w:rsidR="002A247C" w:rsidRDefault="00C40E95" w:rsidP="00E91F37">
      <w:pPr>
        <w:pStyle w:val="Corpodeltesto0"/>
        <w:numPr>
          <w:ilvl w:val="0"/>
          <w:numId w:val="22"/>
        </w:numPr>
        <w:tabs>
          <w:tab w:val="left" w:pos="416"/>
        </w:tabs>
        <w:spacing w:line="240" w:lineRule="auto"/>
        <w:ind w:right="585"/>
      </w:pPr>
      <w:r>
        <w:rPr>
          <w:rStyle w:val="Corpodeltesto"/>
        </w:rPr>
        <w:t xml:space="preserve">Canoni locazione stipulati da studenti universitari fuori sede: contratto di locazione </w:t>
      </w:r>
      <w:r>
        <w:rPr>
          <w:rStyle w:val="Corpodeltesto"/>
        </w:rPr>
        <w:t xml:space="preserve">Legge 431/98 </w:t>
      </w:r>
      <w:r>
        <w:rPr>
          <w:rStyle w:val="Corpodeltesto"/>
        </w:rPr>
        <w:lastRenderedPageBreak/>
        <w:t>(registrazione contratto);</w:t>
      </w:r>
    </w:p>
    <w:p w:rsidR="002A247C" w:rsidRDefault="00C40E95" w:rsidP="00E91F37">
      <w:pPr>
        <w:pStyle w:val="Corpodeltesto0"/>
        <w:numPr>
          <w:ilvl w:val="0"/>
          <w:numId w:val="22"/>
        </w:numPr>
        <w:tabs>
          <w:tab w:val="left" w:pos="416"/>
        </w:tabs>
        <w:spacing w:line="240" w:lineRule="auto"/>
        <w:ind w:right="585"/>
      </w:pPr>
      <w:r>
        <w:rPr>
          <w:rStyle w:val="Corpodeltesto"/>
        </w:rPr>
        <w:t>Canoni locazione abitazione principale per giovani fino a 31 anni (registrazione contratto);</w:t>
      </w:r>
    </w:p>
    <w:p w:rsidR="002A247C" w:rsidRDefault="00C40E95" w:rsidP="00E91F37">
      <w:pPr>
        <w:pStyle w:val="Corpodeltesto0"/>
        <w:numPr>
          <w:ilvl w:val="0"/>
          <w:numId w:val="22"/>
        </w:numPr>
        <w:tabs>
          <w:tab w:val="left" w:pos="411"/>
        </w:tabs>
        <w:spacing w:line="240" w:lineRule="auto"/>
        <w:ind w:right="585"/>
      </w:pPr>
      <w:r>
        <w:rPr>
          <w:rStyle w:val="Corpodeltesto"/>
        </w:rPr>
        <w:t>Spese destinate alla pratica sportiva dei minori di età tra 5 e 18 anni: bollettino bancario o postale, fattura, ricevuta o</w:t>
      </w:r>
      <w:r>
        <w:rPr>
          <w:rStyle w:val="Corpodeltesto"/>
        </w:rPr>
        <w:t xml:space="preserve"> quietanza di pagamento;</w:t>
      </w:r>
    </w:p>
    <w:p w:rsidR="002A247C" w:rsidRDefault="00C40E95" w:rsidP="00E91F37">
      <w:pPr>
        <w:pStyle w:val="Corpodeltesto0"/>
        <w:numPr>
          <w:ilvl w:val="0"/>
          <w:numId w:val="22"/>
        </w:numPr>
        <w:tabs>
          <w:tab w:val="left" w:pos="416"/>
        </w:tabs>
        <w:spacing w:line="240" w:lineRule="auto"/>
        <w:ind w:right="585"/>
      </w:pPr>
      <w:r>
        <w:rPr>
          <w:rStyle w:val="Corpodeltesto"/>
        </w:rPr>
        <w:t>Spese mediche: ricevute, fatture, quietanze, ticket, prescrizione medica, scontrini parlanti dei medicinali; Spese acquisto veicoli, spese mediche/assistenza per i portatori di handicap: fatture/ricevute comprovanti la spesa;</w:t>
      </w:r>
    </w:p>
    <w:p w:rsidR="002A247C" w:rsidRDefault="00C40E95" w:rsidP="00E91F37">
      <w:pPr>
        <w:pStyle w:val="Corpodeltesto0"/>
        <w:numPr>
          <w:ilvl w:val="0"/>
          <w:numId w:val="22"/>
        </w:numPr>
        <w:tabs>
          <w:tab w:val="left" w:pos="411"/>
        </w:tabs>
        <w:spacing w:line="240" w:lineRule="auto"/>
        <w:ind w:right="585"/>
      </w:pPr>
      <w:r>
        <w:rPr>
          <w:rStyle w:val="Corpodeltesto"/>
        </w:rPr>
        <w:t>Spese</w:t>
      </w:r>
      <w:r>
        <w:rPr>
          <w:rStyle w:val="Corpodeltesto"/>
        </w:rPr>
        <w:t xml:space="preserve"> acquisto cani guida per non vedenti: ricevuta di pagamento (se rateizzata, anche se sostenuta in anni precedenti);</w:t>
      </w:r>
    </w:p>
    <w:p w:rsidR="002A247C" w:rsidRDefault="00C40E95" w:rsidP="00E91F37">
      <w:pPr>
        <w:pStyle w:val="Corpodeltesto0"/>
        <w:numPr>
          <w:ilvl w:val="0"/>
          <w:numId w:val="22"/>
        </w:numPr>
        <w:tabs>
          <w:tab w:val="left" w:pos="416"/>
        </w:tabs>
        <w:spacing w:line="240" w:lineRule="auto"/>
        <w:ind w:right="585"/>
      </w:pPr>
      <w:r>
        <w:rPr>
          <w:rStyle w:val="Corpodeltesto"/>
        </w:rPr>
        <w:t>Spese per istruzione, spese per asili nido, spese funebri, spese veterinarie: fatture, ricevute di pagamento;</w:t>
      </w:r>
    </w:p>
    <w:p w:rsidR="002A247C" w:rsidRDefault="00C40E95" w:rsidP="00E91F37">
      <w:pPr>
        <w:pStyle w:val="Corpodeltesto0"/>
        <w:numPr>
          <w:ilvl w:val="0"/>
          <w:numId w:val="22"/>
        </w:numPr>
        <w:tabs>
          <w:tab w:val="left" w:pos="416"/>
        </w:tabs>
        <w:spacing w:line="240" w:lineRule="auto"/>
        <w:ind w:right="585"/>
      </w:pPr>
      <w:r>
        <w:rPr>
          <w:rStyle w:val="Corpodeltesto"/>
        </w:rPr>
        <w:t>Spese Assicurazioni Vita, Info</w:t>
      </w:r>
      <w:r>
        <w:rPr>
          <w:rStyle w:val="Corpodeltesto"/>
        </w:rPr>
        <w:t>rtuni, Previdenza Complementare Individuale: attestato di pagamento del premio, polizza o attestato dell’Assicurazione o del Fondo;</w:t>
      </w:r>
    </w:p>
    <w:p w:rsidR="00525704" w:rsidRDefault="00C40E95" w:rsidP="00E91F37">
      <w:pPr>
        <w:pStyle w:val="Corpodeltesto0"/>
        <w:numPr>
          <w:ilvl w:val="0"/>
          <w:numId w:val="22"/>
        </w:numPr>
        <w:tabs>
          <w:tab w:val="left" w:pos="416"/>
        </w:tabs>
        <w:spacing w:line="240" w:lineRule="auto"/>
        <w:ind w:right="585"/>
      </w:pPr>
      <w:r>
        <w:rPr>
          <w:rStyle w:val="Corpodeltesto"/>
        </w:rPr>
        <w:t>Ricevuta pagamento consorzio di bonifica;</w:t>
      </w:r>
    </w:p>
    <w:p w:rsidR="00505D50" w:rsidRDefault="00C40E95" w:rsidP="00E91F37">
      <w:pPr>
        <w:pStyle w:val="Corpodeltesto0"/>
        <w:numPr>
          <w:ilvl w:val="0"/>
          <w:numId w:val="22"/>
        </w:numPr>
        <w:tabs>
          <w:tab w:val="left" w:pos="416"/>
        </w:tabs>
        <w:spacing w:line="240" w:lineRule="auto"/>
        <w:ind w:right="585"/>
      </w:pPr>
      <w:r>
        <w:rPr>
          <w:rStyle w:val="Corpodeltesto"/>
        </w:rPr>
        <w:t>Erogazioni liberali alle ONLUS, ONG, alle società di mutuo soccorso, alle societ</w:t>
      </w:r>
      <w:r>
        <w:rPr>
          <w:rStyle w:val="Corpodeltesto"/>
        </w:rPr>
        <w:t>à sportive dilettantistiche, ai partiti politici: ricevute di pagamento;</w:t>
      </w:r>
    </w:p>
    <w:p w:rsidR="002A247C" w:rsidRDefault="00C40E95" w:rsidP="00E91F37">
      <w:pPr>
        <w:pStyle w:val="Corpodeltesto0"/>
        <w:numPr>
          <w:ilvl w:val="0"/>
          <w:numId w:val="22"/>
        </w:numPr>
        <w:tabs>
          <w:tab w:val="left" w:pos="416"/>
        </w:tabs>
        <w:spacing w:line="240" w:lineRule="auto"/>
        <w:ind w:right="585"/>
      </w:pPr>
      <w:r>
        <w:rPr>
          <w:rStyle w:val="Corpodeltesto"/>
        </w:rPr>
        <w:t>Spese per acquisto abbonamenti del trasporto pubblico;</w:t>
      </w:r>
    </w:p>
    <w:p w:rsidR="002A247C" w:rsidRDefault="00C40E95" w:rsidP="00E91F37">
      <w:pPr>
        <w:pStyle w:val="Corpodeltesto0"/>
        <w:numPr>
          <w:ilvl w:val="0"/>
          <w:numId w:val="22"/>
        </w:numPr>
        <w:spacing w:line="240" w:lineRule="auto"/>
        <w:ind w:right="585"/>
      </w:pPr>
      <w:r>
        <w:rPr>
          <w:rStyle w:val="Corpodeltesto"/>
        </w:rPr>
        <w:t xml:space="preserve">Contributi previdenziali </w:t>
      </w:r>
      <w:r>
        <w:rPr>
          <w:rStyle w:val="Corpodeltesto"/>
        </w:rPr>
        <w:t>obbligatori, facoltativi, Colf e badanti: quietanza versamenti, delega F24, bollettino C/C postale;</w:t>
      </w:r>
    </w:p>
    <w:p w:rsidR="00987AA0" w:rsidRDefault="00C40E95" w:rsidP="00E91F37">
      <w:pPr>
        <w:pStyle w:val="Corpodeltesto0"/>
        <w:numPr>
          <w:ilvl w:val="0"/>
          <w:numId w:val="22"/>
        </w:numPr>
        <w:spacing w:line="240" w:lineRule="auto"/>
        <w:ind w:right="585"/>
      </w:pPr>
      <w:r>
        <w:rPr>
          <w:rStyle w:val="Corpodeltesto"/>
        </w:rPr>
        <w:t xml:space="preserve">Canoni locazione agevolati per abitazione principale o per trasferimento di residenza per ragioni di lavoro: contratto di locazione Legge 431/98 (per </w:t>
      </w:r>
      <w:r>
        <w:rPr>
          <w:rStyle w:val="Corpodeltesto"/>
        </w:rPr>
        <w:t>canoni agevolati art. 2 comma 3 e art. 5, commi 2) registrazione contratto;</w:t>
      </w:r>
    </w:p>
    <w:p w:rsidR="00987AA0" w:rsidRDefault="00C40E95" w:rsidP="00E91F37">
      <w:pPr>
        <w:pStyle w:val="Corpodeltesto0"/>
        <w:numPr>
          <w:ilvl w:val="0"/>
          <w:numId w:val="22"/>
        </w:numPr>
        <w:spacing w:line="240" w:lineRule="auto"/>
        <w:ind w:right="585"/>
      </w:pPr>
      <w:r>
        <w:rPr>
          <w:rStyle w:val="Corpodeltesto"/>
        </w:rPr>
        <w:t>Assegno periodico al coniuge separato/divorziato: codice fiscale del coniuge, ricevute di versamento,</w:t>
      </w:r>
    </w:p>
    <w:p w:rsidR="002A247C" w:rsidRDefault="00C40E95" w:rsidP="00E91F37">
      <w:pPr>
        <w:pStyle w:val="Corpodeltesto0"/>
        <w:numPr>
          <w:ilvl w:val="0"/>
          <w:numId w:val="22"/>
        </w:numPr>
        <w:spacing w:line="240" w:lineRule="auto"/>
        <w:ind w:right="585"/>
      </w:pPr>
      <w:r>
        <w:rPr>
          <w:rStyle w:val="Corpodeltesto"/>
        </w:rPr>
        <w:t>Sentenza del Tribunale;</w:t>
      </w:r>
    </w:p>
    <w:p w:rsidR="002A247C" w:rsidRDefault="00C40E95" w:rsidP="00E91F37">
      <w:pPr>
        <w:pStyle w:val="Corpodeltesto0"/>
        <w:numPr>
          <w:ilvl w:val="0"/>
          <w:numId w:val="22"/>
        </w:numPr>
        <w:tabs>
          <w:tab w:val="left" w:pos="411"/>
        </w:tabs>
        <w:spacing w:line="240" w:lineRule="auto"/>
        <w:ind w:right="585"/>
      </w:pPr>
      <w:r>
        <w:rPr>
          <w:rStyle w:val="Corpodeltesto"/>
        </w:rPr>
        <w:t>Spese per soggetti non autosufficienti: ricevuta r</w:t>
      </w:r>
      <w:r>
        <w:rPr>
          <w:rStyle w:val="Corpodeltesto"/>
        </w:rPr>
        <w:t>ilasciata dal soggetto che presta assistenza, certificato medico attestante la condizione di non autosufficienza;</w:t>
      </w:r>
    </w:p>
    <w:p w:rsidR="00987AA0" w:rsidRDefault="00C40E95" w:rsidP="00E91F37">
      <w:pPr>
        <w:pStyle w:val="Corpodeltesto0"/>
        <w:numPr>
          <w:ilvl w:val="0"/>
          <w:numId w:val="22"/>
        </w:numPr>
        <w:spacing w:line="240" w:lineRule="auto"/>
        <w:ind w:right="585"/>
        <w:rPr>
          <w:rStyle w:val="Corpodeltesto"/>
        </w:rPr>
      </w:pPr>
      <w:r>
        <w:rPr>
          <w:rStyle w:val="Corpodeltesto"/>
        </w:rPr>
        <w:t>Spese per interessi bancari mutui ipotecari: vedi paragrafo “relativi a terreni e fabbricati”</w:t>
      </w:r>
      <w:r w:rsidR="00987AA0">
        <w:rPr>
          <w:rStyle w:val="Corpodeltesto"/>
        </w:rPr>
        <w:t>.</w:t>
      </w:r>
    </w:p>
    <w:p w:rsidR="00987AA0" w:rsidRDefault="00987AA0" w:rsidP="00E91F37">
      <w:pPr>
        <w:pStyle w:val="Corpodeltesto0"/>
        <w:spacing w:line="240" w:lineRule="auto"/>
        <w:ind w:right="585"/>
      </w:pPr>
    </w:p>
    <w:p w:rsidR="002A247C" w:rsidRDefault="00C40E95" w:rsidP="00E91F37">
      <w:pPr>
        <w:pStyle w:val="Corpodeltesto0"/>
        <w:spacing w:line="240" w:lineRule="auto"/>
        <w:ind w:right="585" w:firstLine="280"/>
      </w:pPr>
      <w:r>
        <w:rPr>
          <w:rStyle w:val="Corpodeltesto"/>
        </w:rPr>
        <w:t>DATI RELATIVI AD ATTESTATI DI VERSAMENTO</w:t>
      </w:r>
    </w:p>
    <w:p w:rsidR="002A247C" w:rsidRDefault="00C40E95" w:rsidP="00E91F37">
      <w:pPr>
        <w:pStyle w:val="Corpodeltesto0"/>
        <w:numPr>
          <w:ilvl w:val="0"/>
          <w:numId w:val="23"/>
        </w:numPr>
        <w:tabs>
          <w:tab w:val="left" w:pos="411"/>
        </w:tabs>
        <w:spacing w:line="240" w:lineRule="auto"/>
        <w:ind w:right="585"/>
      </w:pPr>
      <w:r>
        <w:rPr>
          <w:rStyle w:val="Corpodeltesto"/>
        </w:rPr>
        <w:t>Accon</w:t>
      </w:r>
      <w:r>
        <w:rPr>
          <w:rStyle w:val="Corpodeltesto"/>
        </w:rPr>
        <w:t>ti:</w:t>
      </w:r>
    </w:p>
    <w:p w:rsidR="00BA09DC" w:rsidRDefault="00C40E95" w:rsidP="00E91F37">
      <w:pPr>
        <w:pStyle w:val="Corpodeltesto0"/>
        <w:numPr>
          <w:ilvl w:val="0"/>
          <w:numId w:val="2"/>
        </w:numPr>
        <w:tabs>
          <w:tab w:val="left" w:pos="1046"/>
        </w:tabs>
        <w:spacing w:line="240" w:lineRule="auto"/>
        <w:ind w:left="720" w:right="585"/>
      </w:pPr>
      <w:r>
        <w:rPr>
          <w:rStyle w:val="Corpodeltesto"/>
        </w:rPr>
        <w:t>IRPEF versato nel 2023, Addizionale Comunale, Cedolare Secca, compensazioni d’imposta effettuate nel 2022 e/o nel 2023</w:t>
      </w:r>
      <w:r w:rsidR="001645AD">
        <w:rPr>
          <w:rStyle w:val="Corpodeltesto"/>
        </w:rPr>
        <w:t>.</w:t>
      </w:r>
    </w:p>
    <w:p w:rsidR="001645AD" w:rsidRDefault="00C40E95" w:rsidP="00E91F37">
      <w:pPr>
        <w:pStyle w:val="Corpodeltesto0"/>
        <w:numPr>
          <w:ilvl w:val="0"/>
          <w:numId w:val="23"/>
        </w:numPr>
        <w:tabs>
          <w:tab w:val="left" w:pos="1046"/>
        </w:tabs>
        <w:spacing w:line="240" w:lineRule="auto"/>
        <w:ind w:right="585"/>
        <w:rPr>
          <w:rStyle w:val="Corpodeltesto"/>
        </w:rPr>
      </w:pPr>
      <w:r>
        <w:rPr>
          <w:rStyle w:val="Corpodeltesto"/>
        </w:rPr>
        <w:t>Richiesta riduzione/annullamento acconto inviata all’azienda o all’INPS</w:t>
      </w:r>
      <w:r w:rsidR="007910D1">
        <w:rPr>
          <w:rStyle w:val="Corpodeltesto"/>
        </w:rPr>
        <w:t>;</w:t>
      </w:r>
    </w:p>
    <w:p w:rsidR="002A247C" w:rsidRDefault="00C40E95" w:rsidP="00E91F37">
      <w:pPr>
        <w:pStyle w:val="Corpodeltesto0"/>
        <w:numPr>
          <w:ilvl w:val="0"/>
          <w:numId w:val="23"/>
        </w:numPr>
        <w:tabs>
          <w:tab w:val="left" w:pos="1046"/>
        </w:tabs>
        <w:spacing w:line="240" w:lineRule="auto"/>
        <w:ind w:right="585"/>
      </w:pPr>
      <w:r>
        <w:rPr>
          <w:rStyle w:val="Corpodeltesto"/>
        </w:rPr>
        <w:t xml:space="preserve">Comunicazione dell’azienda relativa a eventuali mancati </w:t>
      </w:r>
      <w:r>
        <w:rPr>
          <w:rStyle w:val="Corpodeltesto"/>
        </w:rPr>
        <w:t>conguagli del 730 ritenuta d’acconto subite o operate redditi di lavoro autonomo occasionale</w:t>
      </w:r>
      <w:r w:rsidR="007910D1">
        <w:rPr>
          <w:rStyle w:val="Corpodeltesto"/>
        </w:rPr>
        <w:t>.</w:t>
      </w:r>
    </w:p>
    <w:p w:rsidR="00DB2F87" w:rsidRDefault="00DB2F87" w:rsidP="00E91F37">
      <w:pPr>
        <w:pStyle w:val="Titolo20"/>
        <w:keepNext/>
        <w:keepLines/>
        <w:spacing w:after="0" w:line="240" w:lineRule="auto"/>
        <w:ind w:right="585"/>
        <w:jc w:val="left"/>
        <w:rPr>
          <w:rStyle w:val="Titolo2"/>
          <w:b/>
          <w:bCs/>
        </w:rPr>
      </w:pPr>
      <w:bookmarkStart w:id="1" w:name="bookmark4"/>
    </w:p>
    <w:p w:rsidR="00DB2F87" w:rsidRDefault="00DB2F87" w:rsidP="00E91F37">
      <w:pPr>
        <w:pStyle w:val="Titolo20"/>
        <w:keepNext/>
        <w:keepLines/>
        <w:spacing w:after="0" w:line="240" w:lineRule="auto"/>
        <w:ind w:right="585"/>
        <w:jc w:val="left"/>
        <w:rPr>
          <w:rStyle w:val="Titolo2"/>
          <w:b/>
          <w:bCs/>
        </w:rPr>
      </w:pPr>
    </w:p>
    <w:p w:rsidR="002A247C" w:rsidRDefault="00C40E95" w:rsidP="00E91F37">
      <w:pPr>
        <w:pStyle w:val="Titolo20"/>
        <w:keepNext/>
        <w:keepLines/>
        <w:spacing w:after="0" w:line="240" w:lineRule="auto"/>
        <w:ind w:right="585"/>
        <w:jc w:val="left"/>
      </w:pPr>
      <w:r>
        <w:rPr>
          <w:rStyle w:val="Titolo2"/>
          <w:b/>
          <w:bCs/>
        </w:rPr>
        <w:t>Ricordiamo che l’INPS non spedisce più la Certificazione Unica relativa alle prestazioni erogate.</w:t>
      </w:r>
      <w:r>
        <w:rPr>
          <w:rStyle w:val="Titolo2"/>
          <w:b/>
          <w:bCs/>
        </w:rPr>
        <w:br/>
        <w:t>Grazie alla convenzione con l’INPS, i dati della tua Certificazio</w:t>
      </w:r>
      <w:r>
        <w:rPr>
          <w:rStyle w:val="Titolo2"/>
          <w:b/>
          <w:bCs/>
        </w:rPr>
        <w:t>ne Unica 2024 potranno essere</w:t>
      </w:r>
      <w:r>
        <w:rPr>
          <w:rStyle w:val="Titolo2"/>
          <w:b/>
          <w:bCs/>
        </w:rPr>
        <w:br/>
        <w:t>acquisiti direttamente nella sede CAF ANMIL</w:t>
      </w:r>
      <w:bookmarkStart w:id="2" w:name="_GoBack"/>
      <w:bookmarkEnd w:id="1"/>
      <w:bookmarkEnd w:id="2"/>
    </w:p>
    <w:sectPr w:rsidR="002A247C">
      <w:headerReference w:type="default" r:id="rId7"/>
      <w:footerReference w:type="default" r:id="rId8"/>
      <w:pgSz w:w="11900" w:h="16840"/>
      <w:pgMar w:top="1456" w:right="517" w:bottom="642" w:left="115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E95" w:rsidRDefault="00C40E95">
      <w:r>
        <w:separator/>
      </w:r>
    </w:p>
  </w:endnote>
  <w:endnote w:type="continuationSeparator" w:id="0">
    <w:p w:rsidR="00C40E95" w:rsidRDefault="00C4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47C" w:rsidRDefault="002A247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E95" w:rsidRDefault="00C40E95"/>
  </w:footnote>
  <w:footnote w:type="continuationSeparator" w:id="0">
    <w:p w:rsidR="00C40E95" w:rsidRDefault="00C40E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47C" w:rsidRDefault="002A247C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48F5"/>
    <w:multiLevelType w:val="multilevel"/>
    <w:tmpl w:val="293EA3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it-IT" w:eastAsia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C0D2E"/>
    <w:multiLevelType w:val="hybridMultilevel"/>
    <w:tmpl w:val="8C7A9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19F9"/>
    <w:multiLevelType w:val="multilevel"/>
    <w:tmpl w:val="293EA3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it-IT" w:eastAsia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8667DE"/>
    <w:multiLevelType w:val="multilevel"/>
    <w:tmpl w:val="652844E4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it-IT" w:eastAsia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50452E"/>
    <w:multiLevelType w:val="hybridMultilevel"/>
    <w:tmpl w:val="76CAA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13DB1"/>
    <w:multiLevelType w:val="multilevel"/>
    <w:tmpl w:val="F1FE415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it-IT" w:eastAsia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4E019B"/>
    <w:multiLevelType w:val="multilevel"/>
    <w:tmpl w:val="9822F08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B98AA"/>
        <w:spacing w:val="0"/>
        <w:w w:val="100"/>
        <w:position w:val="0"/>
        <w:sz w:val="20"/>
        <w:szCs w:val="20"/>
        <w:u w:val="none"/>
        <w:shd w:val="clear" w:color="auto" w:fill="auto"/>
        <w:lang w:val="it-IT" w:eastAsia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080B05"/>
    <w:multiLevelType w:val="multilevel"/>
    <w:tmpl w:val="CB82BAC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it-IT" w:eastAsia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302576"/>
    <w:multiLevelType w:val="hybridMultilevel"/>
    <w:tmpl w:val="B364A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74027"/>
    <w:multiLevelType w:val="multilevel"/>
    <w:tmpl w:val="9486622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it-IT" w:eastAsia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A709AE"/>
    <w:multiLevelType w:val="hybridMultilevel"/>
    <w:tmpl w:val="368E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76CB0"/>
    <w:multiLevelType w:val="multilevel"/>
    <w:tmpl w:val="CC824BD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it-IT" w:eastAsia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DD0FB8"/>
    <w:multiLevelType w:val="multilevel"/>
    <w:tmpl w:val="4F306784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628AA8"/>
        <w:spacing w:val="0"/>
        <w:w w:val="100"/>
        <w:position w:val="0"/>
        <w:sz w:val="20"/>
        <w:szCs w:val="20"/>
        <w:u w:val="none"/>
        <w:shd w:val="clear" w:color="auto" w:fill="auto"/>
        <w:lang w:val="it-IT" w:eastAsia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257569"/>
    <w:multiLevelType w:val="hybridMultilevel"/>
    <w:tmpl w:val="43581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0429A"/>
    <w:multiLevelType w:val="multilevel"/>
    <w:tmpl w:val="906CF19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it-IT" w:eastAsia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FA549C"/>
    <w:multiLevelType w:val="multilevel"/>
    <w:tmpl w:val="6298D72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0"/>
        <w:szCs w:val="20"/>
        <w:u w:val="none"/>
        <w:shd w:val="clear" w:color="auto" w:fill="auto"/>
        <w:lang w:val="it-IT" w:eastAsia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9A639A"/>
    <w:multiLevelType w:val="hybridMultilevel"/>
    <w:tmpl w:val="A9F83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5172C"/>
    <w:multiLevelType w:val="hybridMultilevel"/>
    <w:tmpl w:val="45588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13739"/>
    <w:multiLevelType w:val="hybridMultilevel"/>
    <w:tmpl w:val="859AC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265DA"/>
    <w:multiLevelType w:val="multilevel"/>
    <w:tmpl w:val="6298D72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0"/>
        <w:szCs w:val="20"/>
        <w:u w:val="none"/>
        <w:shd w:val="clear" w:color="auto" w:fill="auto"/>
        <w:lang w:val="it-IT" w:eastAsia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146F8B"/>
    <w:multiLevelType w:val="multilevel"/>
    <w:tmpl w:val="652844E4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it-IT" w:eastAsia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C5F1E63"/>
    <w:multiLevelType w:val="hybridMultilevel"/>
    <w:tmpl w:val="C8ECC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E45A9"/>
    <w:multiLevelType w:val="multilevel"/>
    <w:tmpl w:val="652844E4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it-IT" w:eastAsia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0"/>
  </w:num>
  <w:num w:numId="5">
    <w:abstractNumId w:val="7"/>
  </w:num>
  <w:num w:numId="6">
    <w:abstractNumId w:val="22"/>
  </w:num>
  <w:num w:numId="7">
    <w:abstractNumId w:val="5"/>
  </w:num>
  <w:num w:numId="8">
    <w:abstractNumId w:val="4"/>
  </w:num>
  <w:num w:numId="9">
    <w:abstractNumId w:val="10"/>
  </w:num>
  <w:num w:numId="10">
    <w:abstractNumId w:val="19"/>
  </w:num>
  <w:num w:numId="11">
    <w:abstractNumId w:val="8"/>
  </w:num>
  <w:num w:numId="12">
    <w:abstractNumId w:val="2"/>
  </w:num>
  <w:num w:numId="13">
    <w:abstractNumId w:val="11"/>
  </w:num>
  <w:num w:numId="14">
    <w:abstractNumId w:val="9"/>
  </w:num>
  <w:num w:numId="15">
    <w:abstractNumId w:val="13"/>
  </w:num>
  <w:num w:numId="16">
    <w:abstractNumId w:val="3"/>
  </w:num>
  <w:num w:numId="17">
    <w:abstractNumId w:val="20"/>
  </w:num>
  <w:num w:numId="18">
    <w:abstractNumId w:val="14"/>
  </w:num>
  <w:num w:numId="19">
    <w:abstractNumId w:val="16"/>
  </w:num>
  <w:num w:numId="20">
    <w:abstractNumId w:val="1"/>
  </w:num>
  <w:num w:numId="21">
    <w:abstractNumId w:val="17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7C"/>
    <w:rsid w:val="0009342B"/>
    <w:rsid w:val="001645AD"/>
    <w:rsid w:val="002A247C"/>
    <w:rsid w:val="0040628A"/>
    <w:rsid w:val="0040739A"/>
    <w:rsid w:val="00505D50"/>
    <w:rsid w:val="00525704"/>
    <w:rsid w:val="00650AA7"/>
    <w:rsid w:val="007910D1"/>
    <w:rsid w:val="009018BD"/>
    <w:rsid w:val="00987AA0"/>
    <w:rsid w:val="00BA09DC"/>
    <w:rsid w:val="00C40E95"/>
    <w:rsid w:val="00DB2F87"/>
    <w:rsid w:val="00E91F37"/>
    <w:rsid w:val="00F3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255AB"/>
  <w15:docId w15:val="{C3A88C70-4D59-43BE-9654-6BD293B3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rPr>
      <w:rFonts w:ascii="Arial" w:eastAsia="Arial" w:hAnsi="Arial" w:cs="Arial"/>
      <w:b w:val="0"/>
      <w:bCs w:val="0"/>
      <w:i w:val="0"/>
      <w:iCs w:val="0"/>
      <w:smallCaps w:val="0"/>
      <w:strike w:val="0"/>
      <w:color w:val="2B6592"/>
      <w:sz w:val="18"/>
      <w:szCs w:val="18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Arial" w:eastAsia="Arial" w:hAnsi="Arial" w:cs="Arial"/>
      <w:b/>
      <w:bCs/>
      <w:i w:val="0"/>
      <w:iCs w:val="0"/>
      <w:smallCaps w:val="0"/>
      <w:strike w:val="0"/>
      <w:color w:val="3CA14E"/>
      <w:sz w:val="8"/>
      <w:szCs w:val="8"/>
      <w:u w:val="none"/>
    </w:rPr>
  </w:style>
  <w:style w:type="character" w:customStyle="1" w:styleId="Titolo2">
    <w:name w:val="Titolo #2_"/>
    <w:basedOn w:val="Carpredefinitoparagrafo"/>
    <w:link w:val="Titolo2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Intestazioneopidipagina2">
    <w:name w:val="Intestazione o piè di pagina (2)_"/>
    <w:basedOn w:val="Carpredefinitoparagrafo"/>
    <w:link w:val="Intestazioneopidipagin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4">
    <w:name w:val="Corpo del testo (4)_"/>
    <w:basedOn w:val="Carpredefinitoparagrafo"/>
    <w:link w:val="Corpodeltesto40"/>
    <w:rPr>
      <w:rFonts w:ascii="Tahoma" w:eastAsia="Tahoma" w:hAnsi="Tahoma" w:cs="Tahoma"/>
      <w:b/>
      <w:bCs/>
      <w:i w:val="0"/>
      <w:iCs w:val="0"/>
      <w:smallCaps w:val="0"/>
      <w:strike w:val="0"/>
      <w:color w:val="3CA14E"/>
      <w:sz w:val="20"/>
      <w:szCs w:val="20"/>
      <w:u w:val="none"/>
    </w:rPr>
  </w:style>
  <w:style w:type="character" w:customStyle="1" w:styleId="Titolo1">
    <w:name w:val="Titolo #1_"/>
    <w:basedOn w:val="Carpredefinitoparagrafo"/>
    <w:link w:val="Titolo10"/>
    <w:rPr>
      <w:rFonts w:ascii="Arial" w:eastAsia="Arial" w:hAnsi="Arial" w:cs="Arial"/>
      <w:b/>
      <w:bCs/>
      <w:i w:val="0"/>
      <w:iCs w:val="0"/>
      <w:smallCaps w:val="0"/>
      <w:strike w:val="0"/>
      <w:color w:val="0F69AF"/>
      <w:sz w:val="30"/>
      <w:szCs w:val="30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Corpodeltesto20">
    <w:name w:val="Corpo del testo (2)"/>
    <w:basedOn w:val="Normale"/>
    <w:link w:val="Corpodeltesto2"/>
    <w:pPr>
      <w:spacing w:after="30"/>
      <w:jc w:val="right"/>
    </w:pPr>
    <w:rPr>
      <w:rFonts w:ascii="Arial" w:eastAsia="Arial" w:hAnsi="Arial" w:cs="Arial"/>
      <w:color w:val="2B6592"/>
      <w:sz w:val="18"/>
      <w:szCs w:val="18"/>
    </w:rPr>
  </w:style>
  <w:style w:type="paragraph" w:customStyle="1" w:styleId="Corpodeltesto30">
    <w:name w:val="Corpo del testo (3)"/>
    <w:basedOn w:val="Normale"/>
    <w:link w:val="Corpodeltesto3"/>
    <w:pPr>
      <w:spacing w:after="80"/>
      <w:ind w:left="4960"/>
    </w:pPr>
    <w:rPr>
      <w:rFonts w:ascii="Arial" w:eastAsia="Arial" w:hAnsi="Arial" w:cs="Arial"/>
      <w:b/>
      <w:bCs/>
      <w:color w:val="3CA14E"/>
      <w:sz w:val="8"/>
      <w:szCs w:val="8"/>
    </w:rPr>
  </w:style>
  <w:style w:type="paragraph" w:customStyle="1" w:styleId="Titolo20">
    <w:name w:val="Titolo #2"/>
    <w:basedOn w:val="Normale"/>
    <w:link w:val="Titolo2"/>
    <w:pPr>
      <w:spacing w:after="360" w:line="432" w:lineRule="auto"/>
      <w:jc w:val="center"/>
      <w:outlineLvl w:val="1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Intestazioneopidipagina20">
    <w:name w:val="Intestazione o piè di pagina (2)"/>
    <w:basedOn w:val="Normale"/>
    <w:link w:val="Intestazioneopidipagina2"/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40">
    <w:name w:val="Corpo del testo (4)"/>
    <w:basedOn w:val="Normale"/>
    <w:link w:val="Corpodeltesto4"/>
    <w:pPr>
      <w:spacing w:after="670"/>
      <w:ind w:left="5100"/>
    </w:pPr>
    <w:rPr>
      <w:rFonts w:ascii="Tahoma" w:eastAsia="Tahoma" w:hAnsi="Tahoma" w:cs="Tahoma"/>
      <w:b/>
      <w:bCs/>
      <w:color w:val="3CA14E"/>
      <w:sz w:val="20"/>
      <w:szCs w:val="20"/>
    </w:rPr>
  </w:style>
  <w:style w:type="paragraph" w:customStyle="1" w:styleId="Titolo10">
    <w:name w:val="Titolo #1"/>
    <w:basedOn w:val="Normale"/>
    <w:link w:val="Titolo1"/>
    <w:pPr>
      <w:spacing w:line="283" w:lineRule="auto"/>
      <w:ind w:left="3140"/>
      <w:jc w:val="right"/>
      <w:outlineLvl w:val="0"/>
    </w:pPr>
    <w:rPr>
      <w:rFonts w:ascii="Arial" w:eastAsia="Arial" w:hAnsi="Arial" w:cs="Arial"/>
      <w:b/>
      <w:bCs/>
      <w:color w:val="0F69AF"/>
      <w:sz w:val="30"/>
      <w:szCs w:val="30"/>
    </w:rPr>
  </w:style>
  <w:style w:type="paragraph" w:customStyle="1" w:styleId="Corpodeltesto0">
    <w:name w:val="Corpo del testo"/>
    <w:basedOn w:val="Normale"/>
    <w:link w:val="Corpodeltesto"/>
    <w:pPr>
      <w:spacing w:line="377" w:lineRule="auto"/>
    </w:pPr>
    <w:rPr>
      <w:rFonts w:ascii="Arial" w:eastAsia="Arial" w:hAnsi="Arial" w:cs="Arial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062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28A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4062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28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730 | Elenco documenti per la compilazione_2024</vt:lpstr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730 | Elenco documenti per la compilazione_2024</dc:title>
  <dc:subject/>
  <dc:creator>Francesca Cortesini</dc:creator>
  <cp:keywords>DAF4RCsWfH8,BAEKHCva6E4</cp:keywords>
  <cp:lastModifiedBy>Uicto </cp:lastModifiedBy>
  <cp:revision>7</cp:revision>
  <dcterms:created xsi:type="dcterms:W3CDTF">2024-04-11T08:53:00Z</dcterms:created>
  <dcterms:modified xsi:type="dcterms:W3CDTF">2024-04-11T09:04:00Z</dcterms:modified>
</cp:coreProperties>
</file>